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GLAZBENA ŠKOLA IVANA LUKAČIĆA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Š I B E N I K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Splitska 2</w:t>
      </w:r>
    </w:p>
    <w:p w:rsidR="001F7C7D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1E4E3D" w:rsidRPr="003B0A4C" w:rsidRDefault="001E4E3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3B5688" w:rsidRPr="003B5688" w:rsidRDefault="003B5688" w:rsidP="003B5688">
      <w:pPr>
        <w:rPr>
          <w:rFonts w:ascii="Cambria" w:hAnsi="Cambria"/>
          <w:lang w:val="hr-HR"/>
        </w:rPr>
      </w:pPr>
      <w:r w:rsidRPr="003B5688">
        <w:rPr>
          <w:rFonts w:ascii="Cambria" w:hAnsi="Cambria"/>
          <w:lang w:val="hr-HR"/>
        </w:rPr>
        <w:t>KLASA: 112-02/22-01/08</w:t>
      </w:r>
    </w:p>
    <w:p w:rsidR="003B5688" w:rsidRPr="003B5688" w:rsidRDefault="003B5688" w:rsidP="003B5688">
      <w:pPr>
        <w:rPr>
          <w:rFonts w:ascii="Cambria" w:hAnsi="Cambria"/>
          <w:lang w:val="hr-HR"/>
        </w:rPr>
      </w:pPr>
      <w:r w:rsidRPr="003B5688">
        <w:rPr>
          <w:rFonts w:ascii="Cambria" w:hAnsi="Cambria"/>
          <w:lang w:val="hr-HR"/>
        </w:rPr>
        <w:t>URBROJ: 2182-51-10-22-</w:t>
      </w:r>
      <w:r>
        <w:rPr>
          <w:rFonts w:ascii="Cambria" w:hAnsi="Cambria"/>
          <w:lang w:val="hr-HR"/>
        </w:rPr>
        <w:t>10</w:t>
      </w:r>
    </w:p>
    <w:p w:rsidR="003B5688" w:rsidRPr="003B5688" w:rsidRDefault="003B5688" w:rsidP="003B5688">
      <w:pPr>
        <w:rPr>
          <w:rFonts w:ascii="Cambria" w:hAnsi="Cambria"/>
          <w:lang w:val="hr-HR"/>
        </w:rPr>
      </w:pPr>
      <w:r w:rsidRPr="003B5688">
        <w:rPr>
          <w:rFonts w:ascii="Cambria" w:hAnsi="Cambria"/>
          <w:lang w:val="hr-HR"/>
        </w:rPr>
        <w:t>Šibenik, 2</w:t>
      </w:r>
      <w:r w:rsidRPr="003B5688">
        <w:rPr>
          <w:rFonts w:ascii="Cambria" w:hAnsi="Cambria"/>
          <w:lang w:val="hr-HR"/>
        </w:rPr>
        <w:t>4</w:t>
      </w:r>
      <w:r w:rsidRPr="003B5688">
        <w:rPr>
          <w:rFonts w:ascii="Cambria" w:hAnsi="Cambria"/>
          <w:lang w:val="hr-HR"/>
        </w:rPr>
        <w:t>. lipnja 2022. godine</w:t>
      </w:r>
    </w:p>
    <w:p w:rsidR="003B5688" w:rsidRPr="005B6267" w:rsidRDefault="003B5688" w:rsidP="003B5688">
      <w:pPr>
        <w:rPr>
          <w:rFonts w:ascii="Calibri Light" w:hAnsi="Calibri Light"/>
        </w:rPr>
      </w:pPr>
    </w:p>
    <w:p w:rsidR="001F7C7D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1F7C7D" w:rsidRPr="00C37D7C" w:rsidRDefault="00F07F28" w:rsidP="001F7C7D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Temeljem  članka 10., stavka 10. Zakona o pravu na pristup informacijama, </w:t>
      </w:r>
      <w:r w:rsidRPr="00C37D7C">
        <w:rPr>
          <w:rFonts w:asciiTheme="majorHAnsi" w:hAnsiTheme="majorHAnsi"/>
          <w:lang w:val="hr-HR"/>
        </w:rPr>
        <w:t xml:space="preserve">i  </w:t>
      </w:r>
      <w:r w:rsidR="001F7C7D" w:rsidRPr="00C37D7C">
        <w:rPr>
          <w:rFonts w:asciiTheme="majorHAnsi" w:hAnsiTheme="majorHAnsi"/>
          <w:sz w:val="24"/>
          <w:szCs w:val="24"/>
          <w:lang w:val="hr-HR"/>
        </w:rPr>
        <w:t xml:space="preserve"> čl</w:t>
      </w:r>
      <w:r w:rsidRPr="00C37D7C">
        <w:rPr>
          <w:rFonts w:asciiTheme="majorHAnsi" w:hAnsiTheme="majorHAnsi"/>
          <w:sz w:val="24"/>
          <w:szCs w:val="24"/>
          <w:lang w:val="hr-HR"/>
        </w:rPr>
        <w:t>anka</w:t>
      </w:r>
      <w:r w:rsidR="001F7C7D" w:rsidRPr="00C37D7C">
        <w:rPr>
          <w:rFonts w:asciiTheme="majorHAnsi" w:hAnsiTheme="majorHAnsi"/>
          <w:sz w:val="24"/>
          <w:szCs w:val="24"/>
          <w:lang w:val="hr-HR"/>
        </w:rPr>
        <w:t>. 8. st. 3. t. 19. Pravilnika o načinu i postupku zapošljavanja u Glazbenoj školi Ivana Lukačića, Šibenik KLASA: 003-05/19-01/01, URBROJ: 2182/1-12/2-12-04-3</w:t>
      </w:r>
      <w:r w:rsidR="000003B5">
        <w:rPr>
          <w:rFonts w:asciiTheme="majorHAnsi" w:hAnsiTheme="majorHAnsi"/>
          <w:sz w:val="24"/>
          <w:szCs w:val="24"/>
          <w:lang w:val="hr-HR"/>
        </w:rPr>
        <w:t xml:space="preserve"> </w:t>
      </w:r>
      <w:bookmarkStart w:id="0" w:name="_GoBack"/>
      <w:bookmarkEnd w:id="0"/>
      <w:r w:rsidR="001F7C7D" w:rsidRPr="00C37D7C">
        <w:rPr>
          <w:rFonts w:asciiTheme="majorHAnsi" w:hAnsiTheme="majorHAnsi"/>
          <w:sz w:val="24"/>
          <w:szCs w:val="24"/>
          <w:lang w:val="hr-HR"/>
        </w:rPr>
        <w:t xml:space="preserve"> (u daljnjem tekstu: Pravilnik)  objavljuje se</w:t>
      </w:r>
    </w:p>
    <w:p w:rsidR="001F7C7D" w:rsidRPr="00C37D7C" w:rsidRDefault="001F7C7D" w:rsidP="001F7C7D">
      <w:pPr>
        <w:ind w:firstLine="708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37D7C">
        <w:rPr>
          <w:rFonts w:ascii="Times New Roman" w:hAnsi="Times New Roman"/>
          <w:b/>
          <w:sz w:val="28"/>
          <w:szCs w:val="28"/>
          <w:lang w:val="hr-HR"/>
        </w:rPr>
        <w:t>O B A V I J E S T</w:t>
      </w:r>
    </w:p>
    <w:p w:rsidR="0094486C" w:rsidRPr="00C37D7C" w:rsidRDefault="0094486C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37D7C">
        <w:rPr>
          <w:rFonts w:ascii="Times New Roman" w:hAnsi="Times New Roman"/>
          <w:b/>
          <w:sz w:val="28"/>
          <w:szCs w:val="28"/>
          <w:lang w:val="hr-HR"/>
        </w:rPr>
        <w:t>o izboru kandidata nakon provedenog natječajnog postupka</w:t>
      </w:r>
    </w:p>
    <w:p w:rsidR="0094486C" w:rsidRPr="00C37D7C" w:rsidRDefault="0094486C" w:rsidP="0094486C">
      <w:pPr>
        <w:ind w:firstLine="708"/>
        <w:rPr>
          <w:rFonts w:ascii="Times New Roman" w:hAnsi="Times New Roman"/>
          <w:b/>
          <w:sz w:val="28"/>
          <w:szCs w:val="28"/>
          <w:lang w:val="hr-HR"/>
        </w:rPr>
      </w:pPr>
    </w:p>
    <w:p w:rsidR="0094486C" w:rsidRPr="00C37D7C" w:rsidRDefault="00F07F28" w:rsidP="0094486C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>Sukladno natječaju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za popunu radnih mjesta objavljenog </w:t>
      </w:r>
      <w:r w:rsidR="003B5688">
        <w:rPr>
          <w:rFonts w:asciiTheme="majorHAnsi" w:hAnsiTheme="majorHAnsi"/>
          <w:sz w:val="24"/>
          <w:szCs w:val="24"/>
          <w:lang w:val="hr-HR"/>
        </w:rPr>
        <w:t>19. svibnja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202</w:t>
      </w:r>
      <w:r w:rsidR="003B5688">
        <w:rPr>
          <w:rFonts w:asciiTheme="majorHAnsi" w:hAnsiTheme="majorHAnsi"/>
          <w:sz w:val="24"/>
          <w:szCs w:val="24"/>
          <w:lang w:val="hr-HR"/>
        </w:rPr>
        <w:t>2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. godine na mrežnim stranicama i oglasnoj ploči Hrvatskog zavoda za zapošljavanje te mrežnoj stranici i oglasnoj ploči Glazbene škole Ivana Lukačića, Šibenik obavještavamo vas da je na temelju Odluke ravnateljice Škole od dana </w:t>
      </w:r>
      <w:r w:rsidR="003B5688">
        <w:rPr>
          <w:rFonts w:asciiTheme="majorHAnsi" w:hAnsiTheme="majorHAnsi"/>
          <w:sz w:val="24"/>
          <w:szCs w:val="24"/>
          <w:lang w:val="hr-HR"/>
        </w:rPr>
        <w:t>23</w:t>
      </w:r>
      <w:r w:rsidR="00EE2D79">
        <w:rPr>
          <w:rFonts w:asciiTheme="majorHAnsi" w:hAnsiTheme="majorHAnsi"/>
          <w:sz w:val="24"/>
          <w:szCs w:val="24"/>
          <w:lang w:val="hr-HR"/>
        </w:rPr>
        <w:t>. li</w:t>
      </w:r>
      <w:r w:rsidR="003B5688">
        <w:rPr>
          <w:rFonts w:asciiTheme="majorHAnsi" w:hAnsiTheme="majorHAnsi"/>
          <w:sz w:val="24"/>
          <w:szCs w:val="24"/>
          <w:lang w:val="hr-HR"/>
        </w:rPr>
        <w:t>pnja</w:t>
      </w:r>
      <w:r w:rsidR="00EE2D79">
        <w:rPr>
          <w:rFonts w:asciiTheme="majorHAnsi" w:hAnsiTheme="majorHAnsi"/>
          <w:sz w:val="24"/>
          <w:szCs w:val="24"/>
          <w:lang w:val="hr-HR"/>
        </w:rPr>
        <w:t xml:space="preserve"> 202</w:t>
      </w:r>
      <w:r w:rsidR="003B5688">
        <w:rPr>
          <w:rFonts w:asciiTheme="majorHAnsi" w:hAnsiTheme="majorHAnsi"/>
          <w:sz w:val="24"/>
          <w:szCs w:val="24"/>
          <w:lang w:val="hr-HR"/>
        </w:rPr>
        <w:t>2</w:t>
      </w:r>
      <w:r w:rsidR="00EE2D79">
        <w:rPr>
          <w:rFonts w:asciiTheme="majorHAnsi" w:hAnsiTheme="majorHAnsi"/>
          <w:sz w:val="24"/>
          <w:szCs w:val="24"/>
          <w:lang w:val="hr-HR"/>
        </w:rPr>
        <w:t xml:space="preserve">. 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g., nakon provedenog postupka vrednovanja kandidata sukladno odredbama Pravilnika, te nakon dobivene prethodne suglasnosti školskog odbora izabrana sljedeća kandidatkinja:</w:t>
      </w:r>
    </w:p>
    <w:p w:rsidR="0094486C" w:rsidRPr="00C37D7C" w:rsidRDefault="0094486C" w:rsidP="0094486C">
      <w:pPr>
        <w:ind w:firstLine="708"/>
        <w:rPr>
          <w:rFonts w:asciiTheme="majorHAnsi" w:hAnsiTheme="majorHAnsi"/>
          <w:sz w:val="10"/>
          <w:szCs w:val="10"/>
          <w:lang w:val="hr-HR"/>
        </w:rPr>
      </w:pPr>
    </w:p>
    <w:p w:rsidR="0094486C" w:rsidRDefault="0094486C" w:rsidP="0094486C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>Na radno mjesto nastavnika/</w:t>
      </w:r>
      <w:proofErr w:type="spellStart"/>
      <w:r w:rsidRPr="00C37D7C">
        <w:rPr>
          <w:rFonts w:asciiTheme="majorHAnsi" w:hAnsiTheme="majorHAnsi"/>
          <w:sz w:val="24"/>
          <w:szCs w:val="24"/>
          <w:lang w:val="hr-HR"/>
        </w:rPr>
        <w:t>ce</w:t>
      </w:r>
      <w:proofErr w:type="spellEnd"/>
      <w:r w:rsidR="003B5688">
        <w:rPr>
          <w:rFonts w:asciiTheme="majorHAnsi" w:hAnsiTheme="majorHAnsi"/>
          <w:sz w:val="24"/>
          <w:szCs w:val="24"/>
          <w:lang w:val="hr-HR"/>
        </w:rPr>
        <w:t xml:space="preserve"> violončela</w:t>
      </w:r>
      <w:r w:rsidRPr="00C37D7C">
        <w:rPr>
          <w:rFonts w:asciiTheme="majorHAnsi" w:hAnsiTheme="majorHAnsi"/>
          <w:sz w:val="24"/>
          <w:szCs w:val="24"/>
          <w:lang w:val="hr-HR"/>
        </w:rPr>
        <w:t xml:space="preserve"> – 1 izvršitelj/</w:t>
      </w:r>
      <w:proofErr w:type="spellStart"/>
      <w:r w:rsidRPr="00C37D7C">
        <w:rPr>
          <w:rFonts w:asciiTheme="majorHAnsi" w:hAnsiTheme="majorHAnsi"/>
          <w:sz w:val="24"/>
          <w:szCs w:val="24"/>
          <w:lang w:val="hr-HR"/>
        </w:rPr>
        <w:t>ica</w:t>
      </w:r>
      <w:proofErr w:type="spellEnd"/>
      <w:r w:rsidRPr="00C37D7C">
        <w:rPr>
          <w:rFonts w:asciiTheme="majorHAnsi" w:hAnsiTheme="majorHAnsi"/>
          <w:sz w:val="24"/>
          <w:szCs w:val="24"/>
          <w:lang w:val="hr-HR"/>
        </w:rPr>
        <w:t xml:space="preserve">, puno radno vrijeme (40 sati tjedno) na neodređeno vrijeme  izabrana je </w:t>
      </w:r>
      <w:r w:rsidR="003B5688">
        <w:rPr>
          <w:rFonts w:asciiTheme="majorHAnsi" w:hAnsiTheme="majorHAnsi"/>
          <w:sz w:val="24"/>
          <w:szCs w:val="24"/>
          <w:lang w:val="hr-HR"/>
        </w:rPr>
        <w:t>JELENA BATINIĆ</w:t>
      </w:r>
      <w:r w:rsidRPr="00C37D7C">
        <w:rPr>
          <w:rFonts w:asciiTheme="majorHAnsi" w:hAnsiTheme="majorHAnsi"/>
          <w:sz w:val="24"/>
          <w:szCs w:val="24"/>
          <w:lang w:val="hr-HR"/>
        </w:rPr>
        <w:t>,</w:t>
      </w:r>
      <w:r w:rsidR="00F07F28" w:rsidRPr="00C37D7C">
        <w:rPr>
          <w:rFonts w:asciiTheme="majorHAnsi" w:hAnsiTheme="majorHAnsi"/>
          <w:sz w:val="24"/>
          <w:szCs w:val="24"/>
          <w:lang w:val="hr-HR"/>
        </w:rPr>
        <w:t xml:space="preserve"> magistra </w:t>
      </w:r>
      <w:r w:rsidR="003B5688">
        <w:rPr>
          <w:rFonts w:asciiTheme="majorHAnsi" w:hAnsiTheme="majorHAnsi"/>
          <w:sz w:val="24"/>
          <w:szCs w:val="24"/>
          <w:lang w:val="hr-HR"/>
        </w:rPr>
        <w:t>muzike-smjer violončelo</w:t>
      </w:r>
    </w:p>
    <w:p w:rsidR="00EE2D79" w:rsidRDefault="00EE2D79" w:rsidP="0094486C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94486C">
      <w:pPr>
        <w:ind w:firstLine="708"/>
        <w:rPr>
          <w:rFonts w:asciiTheme="majorHAnsi" w:hAnsiTheme="majorHAnsi"/>
          <w:sz w:val="10"/>
          <w:szCs w:val="10"/>
          <w:lang w:val="hr-HR"/>
        </w:rPr>
      </w:pPr>
    </w:p>
    <w:p w:rsidR="0094486C" w:rsidRPr="00C37D7C" w:rsidRDefault="0094486C" w:rsidP="0094486C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>Ova obavijest će se objaviti na mrežnoj stranici Škole u rok</w:t>
      </w:r>
      <w:r w:rsidR="00F07F28" w:rsidRPr="00C37D7C">
        <w:rPr>
          <w:rFonts w:asciiTheme="majorHAnsi" w:hAnsiTheme="majorHAnsi"/>
          <w:sz w:val="24"/>
          <w:szCs w:val="24"/>
          <w:lang w:val="hr-HR"/>
        </w:rPr>
        <w:t>u od 15 dana od dana donošenja O</w:t>
      </w:r>
      <w:r w:rsidRPr="00C37D7C">
        <w:rPr>
          <w:rFonts w:asciiTheme="majorHAnsi" w:hAnsiTheme="majorHAnsi"/>
          <w:sz w:val="24"/>
          <w:szCs w:val="24"/>
          <w:lang w:val="hr-HR"/>
        </w:rPr>
        <w:t>dluke o izboru i dostaviti Hrvatskom zavodu za zapošljavanje – Područni ured Šibenik.</w:t>
      </w:r>
    </w:p>
    <w:p w:rsidR="0094486C" w:rsidRPr="00C37D7C" w:rsidRDefault="0094486C" w:rsidP="0094486C">
      <w:pPr>
        <w:rPr>
          <w:rFonts w:ascii="Times New Roman" w:hAnsi="Times New Roman"/>
          <w:sz w:val="24"/>
          <w:szCs w:val="24"/>
          <w:lang w:val="hr-HR"/>
        </w:rPr>
      </w:pPr>
    </w:p>
    <w:p w:rsidR="001F7C7D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B433C5" w:rsidRPr="00C37D7C" w:rsidRDefault="00B433C5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Objavljivanjem ove obavijesti na mrežnoj stranici Škole smatra se da su kandidati obaviješteni o rezultatima izbora po raspisanom natječaju te im se pojedinačno obavijesti neće dostavljati. </w:t>
      </w:r>
    </w:p>
    <w:p w:rsidR="005A3128" w:rsidRPr="00C37D7C" w:rsidRDefault="005A3128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1F7C7D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7F33D2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  <w:t xml:space="preserve">R a v n a t e </w:t>
      </w:r>
      <w:proofErr w:type="spellStart"/>
      <w:r w:rsidRPr="00C37D7C">
        <w:rPr>
          <w:rFonts w:asciiTheme="majorHAnsi" w:hAnsiTheme="majorHAnsi"/>
          <w:sz w:val="24"/>
          <w:szCs w:val="24"/>
          <w:lang w:val="hr-HR"/>
        </w:rPr>
        <w:t>lj</w:t>
      </w:r>
      <w:proofErr w:type="spellEnd"/>
      <w:r w:rsidR="007F33D2" w:rsidRPr="00C37D7C">
        <w:rPr>
          <w:rFonts w:asciiTheme="majorHAnsi" w:hAnsiTheme="majorHAnsi"/>
          <w:sz w:val="24"/>
          <w:szCs w:val="24"/>
          <w:lang w:val="hr-HR"/>
        </w:rPr>
        <w:t xml:space="preserve"> i c a </w:t>
      </w:r>
    </w:p>
    <w:p w:rsidR="005A3128" w:rsidRPr="00C37D7C" w:rsidRDefault="005A3128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A965C8" w:rsidRPr="00C37D7C" w:rsidRDefault="001F7C7D" w:rsidP="00244FDF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="007F33D2" w:rsidRPr="00C37D7C">
        <w:rPr>
          <w:rFonts w:asciiTheme="majorHAnsi" w:hAnsiTheme="majorHAnsi"/>
          <w:sz w:val="24"/>
          <w:szCs w:val="24"/>
          <w:lang w:val="hr-HR"/>
        </w:rPr>
        <w:t>Ruža Raguž Cukrov</w:t>
      </w:r>
      <w:r w:rsidRPr="00C37D7C">
        <w:rPr>
          <w:rFonts w:asciiTheme="majorHAnsi" w:hAnsiTheme="majorHAnsi"/>
          <w:sz w:val="24"/>
          <w:szCs w:val="24"/>
          <w:lang w:val="hr-HR"/>
        </w:rPr>
        <w:t>, prof.</w:t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</w:p>
    <w:p w:rsidR="00E54CAF" w:rsidRPr="00C37D7C" w:rsidRDefault="00E54CAF" w:rsidP="00244FDF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E54CAF" w:rsidRPr="00C37D7C" w:rsidRDefault="00E54CAF" w:rsidP="00244FDF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681F64" w:rsidRPr="00C37D7C" w:rsidRDefault="00681F64" w:rsidP="00244FDF">
      <w:pPr>
        <w:rPr>
          <w:rFonts w:asciiTheme="majorHAnsi" w:hAnsiTheme="majorHAnsi"/>
          <w:lang w:val="hr-HR"/>
        </w:rPr>
      </w:pPr>
    </w:p>
    <w:sectPr w:rsidR="00681F64" w:rsidRPr="00C37D7C" w:rsidSect="007F33D2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E36F5"/>
    <w:multiLevelType w:val="hybridMultilevel"/>
    <w:tmpl w:val="4E101CEC"/>
    <w:lvl w:ilvl="0" w:tplc="65B2B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5"/>
    <w:rsid w:val="000003B5"/>
    <w:rsid w:val="00012CC5"/>
    <w:rsid w:val="00062394"/>
    <w:rsid w:val="000761E8"/>
    <w:rsid w:val="000F5BAE"/>
    <w:rsid w:val="00144728"/>
    <w:rsid w:val="001A0283"/>
    <w:rsid w:val="001B0817"/>
    <w:rsid w:val="001B4F70"/>
    <w:rsid w:val="001E4E3D"/>
    <w:rsid w:val="001F7C7D"/>
    <w:rsid w:val="0023587F"/>
    <w:rsid w:val="00244FDF"/>
    <w:rsid w:val="002B6390"/>
    <w:rsid w:val="002F36A4"/>
    <w:rsid w:val="0030332C"/>
    <w:rsid w:val="0034007B"/>
    <w:rsid w:val="003B0A4C"/>
    <w:rsid w:val="003B5688"/>
    <w:rsid w:val="003C7BE4"/>
    <w:rsid w:val="004D7D40"/>
    <w:rsid w:val="00590453"/>
    <w:rsid w:val="005A3128"/>
    <w:rsid w:val="006501AC"/>
    <w:rsid w:val="00656D1C"/>
    <w:rsid w:val="00681F64"/>
    <w:rsid w:val="00735345"/>
    <w:rsid w:val="00745AF2"/>
    <w:rsid w:val="00756A96"/>
    <w:rsid w:val="007F12FC"/>
    <w:rsid w:val="007F33D2"/>
    <w:rsid w:val="0094486C"/>
    <w:rsid w:val="0095540A"/>
    <w:rsid w:val="00983919"/>
    <w:rsid w:val="009F3B20"/>
    <w:rsid w:val="00A965C8"/>
    <w:rsid w:val="00AC7C0A"/>
    <w:rsid w:val="00AD4755"/>
    <w:rsid w:val="00AD4A9C"/>
    <w:rsid w:val="00B021AE"/>
    <w:rsid w:val="00B433C5"/>
    <w:rsid w:val="00B93BFB"/>
    <w:rsid w:val="00BA0978"/>
    <w:rsid w:val="00BD2F16"/>
    <w:rsid w:val="00BF0AB4"/>
    <w:rsid w:val="00BF12B9"/>
    <w:rsid w:val="00C37D7C"/>
    <w:rsid w:val="00D605DB"/>
    <w:rsid w:val="00D774A3"/>
    <w:rsid w:val="00DD5B7F"/>
    <w:rsid w:val="00E1379C"/>
    <w:rsid w:val="00E25BD5"/>
    <w:rsid w:val="00E54CAF"/>
    <w:rsid w:val="00ED56EA"/>
    <w:rsid w:val="00EE2D79"/>
    <w:rsid w:val="00F01E5F"/>
    <w:rsid w:val="00F07F28"/>
    <w:rsid w:val="00F8702B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DDF"/>
  <w15:docId w15:val="{EC675819-4D4F-40A7-B12E-4EB756F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AE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1AC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F452-C70D-45C7-95EF-9F98E070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11</cp:revision>
  <cp:lastPrinted>2022-06-24T12:26:00Z</cp:lastPrinted>
  <dcterms:created xsi:type="dcterms:W3CDTF">2020-12-22T12:19:00Z</dcterms:created>
  <dcterms:modified xsi:type="dcterms:W3CDTF">2022-06-24T12:30:00Z</dcterms:modified>
</cp:coreProperties>
</file>