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1A" w:rsidRDefault="002B4CE8" w:rsidP="0024221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Glazbena škola Ivana </w:t>
      </w:r>
      <w:proofErr w:type="spellStart"/>
      <w:r>
        <w:rPr>
          <w:b/>
          <w:bCs/>
          <w:i/>
          <w:iCs/>
        </w:rPr>
        <w:t>Lukačića</w:t>
      </w:r>
      <w:proofErr w:type="spellEnd"/>
    </w:p>
    <w:p w:rsidR="002B4CE8" w:rsidRDefault="002B4CE8" w:rsidP="0024221A">
      <w:pPr>
        <w:rPr>
          <w:b/>
          <w:bCs/>
          <w:i/>
          <w:iCs/>
        </w:rPr>
      </w:pPr>
      <w:r>
        <w:rPr>
          <w:b/>
          <w:bCs/>
          <w:i/>
          <w:iCs/>
        </w:rPr>
        <w:t>Splitska 2</w:t>
      </w:r>
    </w:p>
    <w:p w:rsidR="002B4CE8" w:rsidRDefault="002B4CE8" w:rsidP="0024221A">
      <w:pPr>
        <w:rPr>
          <w:b/>
          <w:bCs/>
          <w:i/>
          <w:iCs/>
        </w:rPr>
      </w:pPr>
      <w:r>
        <w:rPr>
          <w:b/>
          <w:bCs/>
          <w:i/>
          <w:iCs/>
        </w:rPr>
        <w:t>ŠIBENIK</w:t>
      </w:r>
    </w:p>
    <w:p w:rsidR="0024221A" w:rsidRDefault="0024221A" w:rsidP="0024221A">
      <w:pPr>
        <w:rPr>
          <w:b/>
          <w:bCs/>
          <w:i/>
          <w:iCs/>
        </w:rPr>
      </w:pPr>
    </w:p>
    <w:p w:rsidR="0024221A" w:rsidRPr="00457898" w:rsidRDefault="0024221A" w:rsidP="0024221A">
      <w:pPr>
        <w:pStyle w:val="Naslov1"/>
      </w:pPr>
      <w:r>
        <w:t xml:space="preserve">KLASA: </w:t>
      </w:r>
      <w:r w:rsidR="00465701">
        <w:t>602-01/20-01/</w:t>
      </w:r>
      <w:proofErr w:type="spellStart"/>
      <w:r w:rsidR="00465701">
        <w:t>01</w:t>
      </w:r>
      <w:proofErr w:type="spellEnd"/>
    </w:p>
    <w:p w:rsidR="0024221A" w:rsidRPr="00457898" w:rsidRDefault="0024221A" w:rsidP="0024221A">
      <w:pPr>
        <w:pStyle w:val="Naslov1"/>
      </w:pPr>
      <w:r>
        <w:t xml:space="preserve">URBROJ: </w:t>
      </w:r>
      <w:r w:rsidR="006F7356">
        <w:t>2182/1-12/2-12-01-20-1</w:t>
      </w:r>
    </w:p>
    <w:p w:rsidR="0024221A" w:rsidRDefault="0024221A" w:rsidP="0024221A">
      <w:pPr>
        <w:rPr>
          <w:i/>
          <w:iCs/>
        </w:rPr>
      </w:pPr>
    </w:p>
    <w:p w:rsidR="0024221A" w:rsidRDefault="004A5957" w:rsidP="0024221A">
      <w:pPr>
        <w:rPr>
          <w:i/>
          <w:iCs/>
        </w:rPr>
      </w:pPr>
      <w:r>
        <w:rPr>
          <w:i/>
          <w:iCs/>
        </w:rPr>
        <w:t>Šibenik,</w:t>
      </w:r>
      <w:r w:rsidR="006F7356">
        <w:rPr>
          <w:i/>
          <w:iCs/>
        </w:rPr>
        <w:t xml:space="preserve"> </w:t>
      </w:r>
      <w:r>
        <w:rPr>
          <w:i/>
          <w:iCs/>
        </w:rPr>
        <w:t>7.</w:t>
      </w:r>
      <w:r w:rsidR="001B1459">
        <w:rPr>
          <w:i/>
          <w:iCs/>
        </w:rPr>
        <w:t>1</w:t>
      </w:r>
      <w:r w:rsidR="00552F15">
        <w:rPr>
          <w:i/>
          <w:iCs/>
        </w:rPr>
        <w:t>.</w:t>
      </w:r>
      <w:r w:rsidR="00457898">
        <w:rPr>
          <w:i/>
          <w:iCs/>
        </w:rPr>
        <w:t xml:space="preserve"> </w:t>
      </w:r>
      <w:r w:rsidR="0024221A">
        <w:rPr>
          <w:i/>
          <w:iCs/>
        </w:rPr>
        <w:t>20</w:t>
      </w:r>
      <w:r>
        <w:rPr>
          <w:i/>
          <w:iCs/>
        </w:rPr>
        <w:t>20</w:t>
      </w:r>
      <w:r w:rsidR="0024221A">
        <w:rPr>
          <w:i/>
          <w:iCs/>
        </w:rPr>
        <w:t>.</w:t>
      </w:r>
    </w:p>
    <w:p w:rsidR="0024221A" w:rsidRDefault="0024221A" w:rsidP="0024221A">
      <w:pPr>
        <w:rPr>
          <w:i/>
          <w:iCs/>
        </w:rPr>
      </w:pPr>
    </w:p>
    <w:p w:rsidR="0024221A" w:rsidRDefault="0024221A" w:rsidP="0024221A">
      <w:pPr>
        <w:rPr>
          <w:i/>
          <w:iCs/>
        </w:rPr>
      </w:pPr>
    </w:p>
    <w:p w:rsidR="0024221A" w:rsidRDefault="0024221A" w:rsidP="004A5957">
      <w:pPr>
        <w:rPr>
          <w:i/>
          <w:iCs/>
        </w:rPr>
      </w:pPr>
      <w:r>
        <w:rPr>
          <w:i/>
          <w:iCs/>
        </w:rPr>
        <w:t>Temeljem čl.</w:t>
      </w:r>
      <w:r w:rsidR="00552F15">
        <w:rPr>
          <w:i/>
          <w:iCs/>
        </w:rPr>
        <w:t xml:space="preserve"> </w:t>
      </w:r>
      <w:r w:rsidR="001333E7">
        <w:rPr>
          <w:i/>
          <w:iCs/>
        </w:rPr>
        <w:t>10 stavka 13</w:t>
      </w:r>
      <w:r w:rsidR="0028198D">
        <w:rPr>
          <w:i/>
          <w:iCs/>
        </w:rPr>
        <w:t>.</w:t>
      </w:r>
      <w:r w:rsidR="001B1459">
        <w:rPr>
          <w:i/>
          <w:iCs/>
        </w:rPr>
        <w:t xml:space="preserve"> Zakona o </w:t>
      </w:r>
      <w:r w:rsidR="001333E7">
        <w:rPr>
          <w:i/>
          <w:iCs/>
        </w:rPr>
        <w:t>pravu na pristup informacijama</w:t>
      </w:r>
      <w:r w:rsidR="001B1459">
        <w:rPr>
          <w:i/>
          <w:iCs/>
        </w:rPr>
        <w:t xml:space="preserve"> (</w:t>
      </w:r>
      <w:r w:rsidR="001028D7">
        <w:rPr>
          <w:i/>
          <w:iCs/>
        </w:rPr>
        <w:t>NN 25/13, 85/15</w:t>
      </w:r>
      <w:r w:rsidR="001B1459">
        <w:rPr>
          <w:i/>
          <w:iCs/>
        </w:rPr>
        <w:t>)</w:t>
      </w:r>
      <w:r>
        <w:rPr>
          <w:i/>
          <w:iCs/>
        </w:rPr>
        <w:t xml:space="preserve"> </w:t>
      </w:r>
      <w:r w:rsidR="00606EF9">
        <w:rPr>
          <w:i/>
          <w:iCs/>
        </w:rPr>
        <w:t>ravnatelj</w:t>
      </w:r>
      <w:r w:rsidR="004A5957">
        <w:rPr>
          <w:i/>
          <w:iCs/>
        </w:rPr>
        <w:t xml:space="preserve"> Glazbene škole Ivana </w:t>
      </w:r>
      <w:proofErr w:type="spellStart"/>
      <w:r w:rsidR="004A5957">
        <w:rPr>
          <w:i/>
          <w:iCs/>
        </w:rPr>
        <w:t>Lukačića</w:t>
      </w:r>
      <w:proofErr w:type="spellEnd"/>
      <w:r w:rsidR="004A5957">
        <w:rPr>
          <w:i/>
          <w:iCs/>
        </w:rPr>
        <w:t xml:space="preserve">, Šibenik </w:t>
      </w:r>
      <w:r>
        <w:rPr>
          <w:i/>
          <w:iCs/>
        </w:rPr>
        <w:t>donosi</w:t>
      </w:r>
    </w:p>
    <w:p w:rsidR="00004B57" w:rsidRDefault="00004B57" w:rsidP="00004B57">
      <w:pPr>
        <w:rPr>
          <w:b/>
          <w:bCs/>
          <w:i/>
          <w:iCs/>
        </w:rPr>
      </w:pPr>
    </w:p>
    <w:p w:rsidR="002F682D" w:rsidRDefault="002F682D" w:rsidP="002F682D">
      <w:pPr>
        <w:rPr>
          <w:i/>
          <w:iCs/>
        </w:rPr>
      </w:pPr>
    </w:p>
    <w:p w:rsidR="00012B85" w:rsidRDefault="00B13AD1">
      <w:pPr>
        <w:pStyle w:val="Naslov4"/>
      </w:pPr>
      <w:r>
        <w:t>O</w:t>
      </w:r>
      <w:r w:rsidR="001028D7">
        <w:t>BAVIJEST</w:t>
      </w:r>
    </w:p>
    <w:p w:rsidR="00012B85" w:rsidRDefault="001028D7">
      <w:pPr>
        <w:jc w:val="center"/>
        <w:rPr>
          <w:b/>
          <w:bCs/>
          <w:i/>
          <w:iCs/>
        </w:rPr>
      </w:pPr>
      <w:r w:rsidRPr="001028D7">
        <w:rPr>
          <w:b/>
          <w:bCs/>
          <w:i/>
          <w:iCs/>
        </w:rPr>
        <w:t>o načinu i uvjetima ostvarivanja prava na pristup informacijama i ponovnu uporabu informacija</w:t>
      </w:r>
    </w:p>
    <w:p w:rsidR="006767CA" w:rsidRDefault="006767CA">
      <w:pPr>
        <w:jc w:val="center"/>
        <w:rPr>
          <w:b/>
          <w:bCs/>
          <w:i/>
          <w:iCs/>
        </w:rPr>
      </w:pPr>
    </w:p>
    <w:p w:rsidR="00012B85" w:rsidRDefault="00012B85" w:rsidP="00F11A53">
      <w:pPr>
        <w:jc w:val="center"/>
        <w:rPr>
          <w:i/>
          <w:iCs/>
        </w:rPr>
      </w:pPr>
    </w:p>
    <w:p w:rsidR="00012B85" w:rsidRPr="00B60CE7" w:rsidRDefault="00B60CE7" w:rsidP="00B60CE7">
      <w:pPr>
        <w:jc w:val="center"/>
        <w:rPr>
          <w:b/>
          <w:i/>
          <w:iCs/>
        </w:rPr>
      </w:pPr>
      <w:r w:rsidRPr="00B60CE7">
        <w:rPr>
          <w:b/>
          <w:i/>
          <w:iCs/>
        </w:rPr>
        <w:t>Članak 1</w:t>
      </w:r>
    </w:p>
    <w:p w:rsidR="00B60CE7" w:rsidRDefault="00B60CE7" w:rsidP="004D28B1">
      <w:pPr>
        <w:jc w:val="both"/>
        <w:rPr>
          <w:i/>
          <w:iCs/>
        </w:rPr>
      </w:pPr>
      <w:r>
        <w:rPr>
          <w:i/>
          <w:iCs/>
        </w:rPr>
        <w:t>Sukladno članku 6. Zakona o pravu na pristup</w:t>
      </w:r>
      <w:r w:rsidR="00733A41">
        <w:rPr>
          <w:i/>
          <w:iCs/>
        </w:rPr>
        <w:t xml:space="preserve"> informacijama (NN 25/13, 85/15</w:t>
      </w:r>
      <w:r w:rsidR="00A74D5D">
        <w:rPr>
          <w:i/>
          <w:iCs/>
        </w:rPr>
        <w:t xml:space="preserve"> </w:t>
      </w:r>
      <w:r>
        <w:rPr>
          <w:i/>
          <w:iCs/>
        </w:rPr>
        <w:t>)i</w:t>
      </w:r>
      <w:r w:rsidRPr="00B60CE7">
        <w:rPr>
          <w:i/>
          <w:iCs/>
        </w:rPr>
        <w:t>nformacije su dostupne svakoj domaćoj ili stranoj fizičkoj i pravnoj osobi u skladu s uvjet</w:t>
      </w:r>
      <w:r>
        <w:rPr>
          <w:i/>
          <w:iCs/>
        </w:rPr>
        <w:t>ima i ograničenjima spomenutog Zakona.</w:t>
      </w:r>
    </w:p>
    <w:p w:rsidR="00B60CE7" w:rsidRDefault="00B60CE7" w:rsidP="00B60CE7">
      <w:pPr>
        <w:jc w:val="both"/>
        <w:rPr>
          <w:i/>
          <w:iCs/>
        </w:rPr>
      </w:pPr>
    </w:p>
    <w:p w:rsidR="00B60CE7" w:rsidRDefault="00B60CE7" w:rsidP="00B60CE7">
      <w:pPr>
        <w:jc w:val="center"/>
        <w:rPr>
          <w:b/>
          <w:i/>
          <w:iCs/>
        </w:rPr>
      </w:pPr>
      <w:r w:rsidRPr="00B60CE7">
        <w:rPr>
          <w:b/>
          <w:i/>
          <w:iCs/>
        </w:rPr>
        <w:t>Članak 2.</w:t>
      </w:r>
    </w:p>
    <w:p w:rsidR="00B60CE7" w:rsidRDefault="00B60CE7" w:rsidP="004D28B1">
      <w:pPr>
        <w:jc w:val="both"/>
        <w:rPr>
          <w:i/>
          <w:iCs/>
        </w:rPr>
      </w:pPr>
      <w:r>
        <w:rPr>
          <w:i/>
          <w:iCs/>
        </w:rPr>
        <w:t>Sukladno članku 18. Zakona o pravu na pristup</w:t>
      </w:r>
      <w:r w:rsidR="00733A41">
        <w:rPr>
          <w:i/>
          <w:iCs/>
        </w:rPr>
        <w:t xml:space="preserve"> informacijama (NN 25/13, 85/15</w:t>
      </w:r>
      <w:r>
        <w:rPr>
          <w:i/>
          <w:iCs/>
        </w:rPr>
        <w:t xml:space="preserve">) </w:t>
      </w:r>
      <w:r w:rsidRPr="00B60CE7">
        <w:rPr>
          <w:i/>
          <w:iCs/>
        </w:rPr>
        <w:t xml:space="preserve">korisnik ostvaruje pravo na pristup informaciji podnošenjem usmenog ili pisanog zahtjeva </w:t>
      </w:r>
      <w:r w:rsidR="004A5957">
        <w:rPr>
          <w:i/>
          <w:iCs/>
        </w:rPr>
        <w:t xml:space="preserve">Glazbenoj </w:t>
      </w:r>
      <w:proofErr w:type="spellStart"/>
      <w:r w:rsidR="004A5957">
        <w:rPr>
          <w:i/>
          <w:iCs/>
        </w:rPr>
        <w:t>koli</w:t>
      </w:r>
      <w:proofErr w:type="spellEnd"/>
      <w:r w:rsidR="004A5957">
        <w:rPr>
          <w:i/>
          <w:iCs/>
        </w:rPr>
        <w:t xml:space="preserve"> Ivana </w:t>
      </w:r>
      <w:proofErr w:type="spellStart"/>
      <w:r w:rsidR="004A5957">
        <w:rPr>
          <w:i/>
          <w:iCs/>
        </w:rPr>
        <w:t>Lukačića</w:t>
      </w:r>
      <w:proofErr w:type="spellEnd"/>
      <w:r w:rsidR="004A5957">
        <w:rPr>
          <w:i/>
          <w:iCs/>
        </w:rPr>
        <w:t>, Šibenik</w:t>
      </w:r>
      <w:r w:rsidR="00242A08">
        <w:rPr>
          <w:i/>
          <w:iCs/>
        </w:rPr>
        <w:t xml:space="preserve"> (u daljnjem tekstu: Škola)</w:t>
      </w:r>
      <w:r w:rsidRPr="00B60CE7">
        <w:rPr>
          <w:i/>
          <w:iCs/>
        </w:rPr>
        <w:t>.</w:t>
      </w:r>
    </w:p>
    <w:p w:rsidR="00B60CE7" w:rsidRDefault="00B60CE7" w:rsidP="00B60CE7">
      <w:pPr>
        <w:rPr>
          <w:i/>
          <w:iCs/>
        </w:rPr>
      </w:pPr>
    </w:p>
    <w:p w:rsidR="00B60CE7" w:rsidRDefault="00B60CE7" w:rsidP="00B60CE7">
      <w:pPr>
        <w:jc w:val="center"/>
        <w:rPr>
          <w:b/>
          <w:i/>
          <w:iCs/>
        </w:rPr>
      </w:pPr>
      <w:r>
        <w:rPr>
          <w:b/>
          <w:i/>
          <w:iCs/>
        </w:rPr>
        <w:t>Članak 3</w:t>
      </w:r>
      <w:r w:rsidRPr="00B60CE7">
        <w:rPr>
          <w:b/>
          <w:i/>
          <w:iCs/>
        </w:rPr>
        <w:t>.</w:t>
      </w:r>
    </w:p>
    <w:p w:rsidR="004D28B1" w:rsidRDefault="00242A08" w:rsidP="004D28B1">
      <w:pPr>
        <w:jc w:val="both"/>
        <w:rPr>
          <w:i/>
          <w:iCs/>
        </w:rPr>
      </w:pPr>
      <w:r>
        <w:rPr>
          <w:i/>
          <w:iCs/>
        </w:rPr>
        <w:t>Zahtjev se podnosi na sljedeće načine</w:t>
      </w:r>
      <w:r w:rsidR="00B60CE7">
        <w:rPr>
          <w:i/>
          <w:iCs/>
        </w:rPr>
        <w:t>:</w:t>
      </w:r>
    </w:p>
    <w:p w:rsidR="00242A08" w:rsidRDefault="00B60CE7" w:rsidP="004D28B1">
      <w:pPr>
        <w:jc w:val="both"/>
        <w:rPr>
          <w:i/>
          <w:iCs/>
        </w:rPr>
      </w:pPr>
      <w:r>
        <w:rPr>
          <w:i/>
          <w:iCs/>
        </w:rPr>
        <w:t>(1) Pisanim</w:t>
      </w:r>
      <w:r w:rsidR="00242A08">
        <w:rPr>
          <w:i/>
          <w:iCs/>
        </w:rPr>
        <w:t xml:space="preserve"> putem na poštansku adresu: </w:t>
      </w:r>
      <w:r w:rsidR="004A5957">
        <w:rPr>
          <w:i/>
          <w:iCs/>
        </w:rPr>
        <w:t xml:space="preserve">Glazbena škola </w:t>
      </w:r>
      <w:r w:rsidR="006F7356">
        <w:rPr>
          <w:i/>
          <w:iCs/>
        </w:rPr>
        <w:t xml:space="preserve">Ivana </w:t>
      </w:r>
      <w:proofErr w:type="spellStart"/>
      <w:r w:rsidR="006F7356">
        <w:rPr>
          <w:i/>
          <w:iCs/>
        </w:rPr>
        <w:t>Lukačića</w:t>
      </w:r>
      <w:proofErr w:type="spellEnd"/>
      <w:r w:rsidR="006F7356">
        <w:rPr>
          <w:i/>
          <w:iCs/>
        </w:rPr>
        <w:t>, Splitska 2, 22000 Šibenik</w:t>
      </w:r>
    </w:p>
    <w:p w:rsidR="00242A08" w:rsidRDefault="00242A08" w:rsidP="00B60CE7">
      <w:pPr>
        <w:rPr>
          <w:i/>
          <w:iCs/>
        </w:rPr>
      </w:pPr>
      <w:r>
        <w:rPr>
          <w:i/>
          <w:iCs/>
        </w:rPr>
        <w:t xml:space="preserve">(2) Pisanim putem preko elektroničke pošte na adresu: </w:t>
      </w:r>
      <w:r w:rsidR="006F7356" w:rsidRPr="006F7356">
        <w:rPr>
          <w:i/>
        </w:rPr>
        <w:t>ured@glazbena-</w:t>
      </w:r>
      <w:proofErr w:type="spellStart"/>
      <w:r w:rsidR="006F7356" w:rsidRPr="006F7356">
        <w:rPr>
          <w:i/>
        </w:rPr>
        <w:t>ilukacica</w:t>
      </w:r>
      <w:proofErr w:type="spellEnd"/>
      <w:r w:rsidR="006F7356" w:rsidRPr="006F7356">
        <w:rPr>
          <w:i/>
        </w:rPr>
        <w:t>-si.skole.hr</w:t>
      </w:r>
    </w:p>
    <w:p w:rsidR="00242A08" w:rsidRDefault="00242A08" w:rsidP="00B60CE7">
      <w:pPr>
        <w:rPr>
          <w:i/>
          <w:iCs/>
        </w:rPr>
      </w:pPr>
      <w:r>
        <w:rPr>
          <w:i/>
          <w:iCs/>
        </w:rPr>
        <w:t>(3) Usmenim putem telefonski na broj 02</w:t>
      </w:r>
      <w:r w:rsidR="006F7356">
        <w:rPr>
          <w:i/>
          <w:iCs/>
        </w:rPr>
        <w:t>2</w:t>
      </w:r>
      <w:r>
        <w:rPr>
          <w:i/>
          <w:iCs/>
        </w:rPr>
        <w:t xml:space="preserve"> </w:t>
      </w:r>
      <w:r w:rsidR="006F7356">
        <w:rPr>
          <w:i/>
          <w:iCs/>
        </w:rPr>
        <w:t>212227</w:t>
      </w:r>
      <w:r w:rsidR="003F5D09">
        <w:rPr>
          <w:i/>
          <w:iCs/>
        </w:rPr>
        <w:t>.</w:t>
      </w:r>
    </w:p>
    <w:p w:rsidR="003F5D09" w:rsidRDefault="00242A08" w:rsidP="00B60CE7">
      <w:pPr>
        <w:rPr>
          <w:i/>
          <w:iCs/>
        </w:rPr>
      </w:pPr>
      <w:r>
        <w:rPr>
          <w:i/>
          <w:iCs/>
        </w:rPr>
        <w:t>(</w:t>
      </w:r>
      <w:r w:rsidR="00733A41">
        <w:rPr>
          <w:i/>
          <w:iCs/>
        </w:rPr>
        <w:t>5</w:t>
      </w:r>
      <w:r>
        <w:rPr>
          <w:i/>
          <w:iCs/>
        </w:rPr>
        <w:t>) Usmenim putem osobno službeniku za informiranje</w:t>
      </w:r>
      <w:r w:rsidR="00733A41">
        <w:rPr>
          <w:i/>
          <w:iCs/>
        </w:rPr>
        <w:t>, u prostorijama Škole</w:t>
      </w:r>
      <w:r w:rsidR="003F5D09">
        <w:rPr>
          <w:i/>
          <w:iCs/>
        </w:rPr>
        <w:t>.</w:t>
      </w:r>
    </w:p>
    <w:p w:rsidR="003F5D09" w:rsidRDefault="003F5D09" w:rsidP="00B60CE7">
      <w:pPr>
        <w:rPr>
          <w:i/>
          <w:iCs/>
        </w:rPr>
      </w:pPr>
    </w:p>
    <w:p w:rsidR="003F5D09" w:rsidRPr="003F5D09" w:rsidRDefault="003F5D09" w:rsidP="003F5D09">
      <w:pPr>
        <w:jc w:val="center"/>
        <w:rPr>
          <w:b/>
          <w:i/>
          <w:iCs/>
        </w:rPr>
      </w:pPr>
      <w:r w:rsidRPr="003F5D09">
        <w:rPr>
          <w:b/>
          <w:i/>
          <w:iCs/>
        </w:rPr>
        <w:t>Članak 4.</w:t>
      </w:r>
    </w:p>
    <w:p w:rsidR="00881A4C" w:rsidRDefault="003F5D09" w:rsidP="006F7356">
      <w:pPr>
        <w:rPr>
          <w:i/>
          <w:iCs/>
        </w:rPr>
      </w:pPr>
      <w:r>
        <w:rPr>
          <w:i/>
          <w:iCs/>
        </w:rPr>
        <w:t>(1</w:t>
      </w:r>
      <w:r w:rsidR="00242A08">
        <w:rPr>
          <w:i/>
          <w:iCs/>
        </w:rPr>
        <w:t xml:space="preserve">) </w:t>
      </w:r>
      <w:r>
        <w:rPr>
          <w:i/>
          <w:iCs/>
        </w:rPr>
        <w:t xml:space="preserve">Pravo na pristup informacijama Škole i ponovnu uporabu informacija u slučaju pisanog zahtjeva ostvaruje se isključivo </w:t>
      </w:r>
      <w:r w:rsidR="00242A08">
        <w:rPr>
          <w:i/>
          <w:iCs/>
        </w:rPr>
        <w:t xml:space="preserve">putem Obrasca 2 </w:t>
      </w:r>
      <w:r w:rsidR="006F7356">
        <w:rPr>
          <w:i/>
          <w:iCs/>
        </w:rPr>
        <w:t>n</w:t>
      </w:r>
      <w:r w:rsidR="00242A08">
        <w:rPr>
          <w:i/>
          <w:iCs/>
        </w:rPr>
        <w:t xml:space="preserve">a </w:t>
      </w:r>
      <w:proofErr w:type="spellStart"/>
      <w:r w:rsidR="00242A08">
        <w:rPr>
          <w:i/>
          <w:iCs/>
        </w:rPr>
        <w:t>internet</w:t>
      </w:r>
      <w:proofErr w:type="spellEnd"/>
      <w:r w:rsidR="00242A08">
        <w:rPr>
          <w:i/>
          <w:iCs/>
        </w:rPr>
        <w:t xml:space="preserve"> stranici Škole na adresi:</w:t>
      </w:r>
      <w:r w:rsidR="00242A08">
        <w:rPr>
          <w:i/>
          <w:iCs/>
        </w:rPr>
        <w:br/>
      </w:r>
      <w:hyperlink r:id="rId6" w:history="1">
        <w:r w:rsidR="00881A4C" w:rsidRPr="00881A4C">
          <w:rPr>
            <w:color w:val="0000FF"/>
            <w:u w:val="single"/>
          </w:rPr>
          <w:t>http://www.</w:t>
        </w:r>
        <w:bookmarkStart w:id="0" w:name="_GoBack"/>
        <w:r w:rsidR="00881A4C" w:rsidRPr="00881A4C">
          <w:rPr>
            <w:color w:val="0000FF"/>
            <w:u w:val="single"/>
          </w:rPr>
          <w:t>glazbena</w:t>
        </w:r>
        <w:bookmarkEnd w:id="0"/>
        <w:r w:rsidR="00881A4C" w:rsidRPr="00881A4C">
          <w:rPr>
            <w:color w:val="0000FF"/>
            <w:u w:val="single"/>
          </w:rPr>
          <w:t>-ilukacica-si.skole.hr/skola/dokumenti</w:t>
        </w:r>
      </w:hyperlink>
      <w:r w:rsidR="00881A4C">
        <w:rPr>
          <w:i/>
          <w:iCs/>
        </w:rPr>
        <w:t xml:space="preserve"> </w:t>
      </w:r>
    </w:p>
    <w:p w:rsidR="00242A08" w:rsidRDefault="00242A08" w:rsidP="006F7356">
      <w:pPr>
        <w:rPr>
          <w:i/>
          <w:iCs/>
        </w:rPr>
      </w:pPr>
      <w:r>
        <w:rPr>
          <w:i/>
          <w:iCs/>
        </w:rPr>
        <w:t>(</w:t>
      </w:r>
      <w:r w:rsidR="003F5D09">
        <w:rPr>
          <w:i/>
          <w:iCs/>
        </w:rPr>
        <w:t>2</w:t>
      </w:r>
      <w:r>
        <w:rPr>
          <w:i/>
          <w:iCs/>
        </w:rPr>
        <w:t xml:space="preserve">) Ukoliko se zahtjev </w:t>
      </w:r>
      <w:r w:rsidR="003F5D09">
        <w:rPr>
          <w:i/>
          <w:iCs/>
        </w:rPr>
        <w:t xml:space="preserve">podnosi pisanim putem preko elektroničke pošte </w:t>
      </w:r>
      <w:r>
        <w:rPr>
          <w:i/>
          <w:iCs/>
        </w:rPr>
        <w:t xml:space="preserve">, </w:t>
      </w:r>
      <w:r w:rsidR="00733A41">
        <w:rPr>
          <w:i/>
          <w:iCs/>
        </w:rPr>
        <w:t>šalje se skenirani obrazac</w:t>
      </w:r>
      <w:r w:rsidR="003F5D09">
        <w:rPr>
          <w:i/>
          <w:iCs/>
        </w:rPr>
        <w:t xml:space="preserve"> </w:t>
      </w:r>
      <w:r w:rsidR="004E7BDB">
        <w:rPr>
          <w:i/>
          <w:iCs/>
        </w:rPr>
        <w:t>iz stavka 1</w:t>
      </w:r>
      <w:r>
        <w:rPr>
          <w:i/>
          <w:iCs/>
        </w:rPr>
        <w:t>. ovog članka</w:t>
      </w:r>
      <w:r w:rsidR="00733A41">
        <w:rPr>
          <w:i/>
          <w:iCs/>
        </w:rPr>
        <w:t xml:space="preserve"> u </w:t>
      </w:r>
      <w:proofErr w:type="spellStart"/>
      <w:r w:rsidR="00733A41">
        <w:rPr>
          <w:i/>
          <w:iCs/>
        </w:rPr>
        <w:t>pdf</w:t>
      </w:r>
      <w:proofErr w:type="spellEnd"/>
      <w:r w:rsidR="00733A41">
        <w:rPr>
          <w:i/>
          <w:iCs/>
        </w:rPr>
        <w:t xml:space="preserve"> ili </w:t>
      </w:r>
      <w:proofErr w:type="spellStart"/>
      <w:r w:rsidR="00733A41">
        <w:rPr>
          <w:i/>
          <w:iCs/>
        </w:rPr>
        <w:t>jpg</w:t>
      </w:r>
      <w:proofErr w:type="spellEnd"/>
      <w:r w:rsidR="00733A41">
        <w:rPr>
          <w:i/>
          <w:iCs/>
        </w:rPr>
        <w:t xml:space="preserve"> formatu</w:t>
      </w:r>
      <w:r>
        <w:rPr>
          <w:i/>
          <w:iCs/>
        </w:rPr>
        <w:t>.</w:t>
      </w:r>
    </w:p>
    <w:p w:rsidR="00242A08" w:rsidRDefault="003F5D09" w:rsidP="006F7356">
      <w:pPr>
        <w:rPr>
          <w:i/>
          <w:iCs/>
        </w:rPr>
      </w:pPr>
      <w:r>
        <w:rPr>
          <w:i/>
          <w:iCs/>
        </w:rPr>
        <w:t xml:space="preserve">(3) Ukoliko podnositelj zahtjeva traži dostavu podataka elektroničkim putem, dužan je navesti svoj privatni </w:t>
      </w:r>
      <w:r w:rsidR="00A74D5D">
        <w:rPr>
          <w:i/>
          <w:iCs/>
        </w:rPr>
        <w:t>e-</w:t>
      </w:r>
      <w:r>
        <w:rPr>
          <w:i/>
          <w:iCs/>
        </w:rPr>
        <w:t xml:space="preserve">mail (u slučaju da se radi o fizičkoj osobi) ili službeni </w:t>
      </w:r>
      <w:r w:rsidR="00A74D5D">
        <w:rPr>
          <w:i/>
          <w:iCs/>
        </w:rPr>
        <w:t>e-</w:t>
      </w:r>
      <w:r>
        <w:rPr>
          <w:i/>
          <w:iCs/>
        </w:rPr>
        <w:t>mail pravne osobe (u sluč</w:t>
      </w:r>
      <w:r w:rsidR="00733A41">
        <w:rPr>
          <w:i/>
          <w:iCs/>
        </w:rPr>
        <w:t>aju da se radi o pravnoj osobi), na koji će mu Škola dostaviti podatke ispune li se uvjeti iz članka 7., stavka 1. ove Obavijesti.</w:t>
      </w:r>
    </w:p>
    <w:p w:rsidR="003F5D09" w:rsidRDefault="003F5D09" w:rsidP="006F7356">
      <w:pPr>
        <w:rPr>
          <w:i/>
          <w:iCs/>
        </w:rPr>
      </w:pPr>
      <w:r>
        <w:rPr>
          <w:i/>
          <w:iCs/>
        </w:rPr>
        <w:t>(4) U slučaju usmenog zahtjeva korisnika,</w:t>
      </w:r>
      <w:r w:rsidR="004E7BDB">
        <w:rPr>
          <w:i/>
          <w:iCs/>
        </w:rPr>
        <w:t xml:space="preserve"> sastavlja se službena bilješka. Ukoliko korisnik traži informacije telefonski, dužan je dati informacije koje su potrebne za ispunjavanje </w:t>
      </w:r>
      <w:r w:rsidR="004E7BDB">
        <w:rPr>
          <w:i/>
          <w:iCs/>
        </w:rPr>
        <w:lastRenderedPageBreak/>
        <w:t>obrasca iz stavka 1. ovog članka. Ukoliko korisnik traži informacije osobno, dužan je ispuniti obrazac.</w:t>
      </w:r>
    </w:p>
    <w:p w:rsidR="00606EF9" w:rsidRDefault="00606EF9" w:rsidP="004D28B1">
      <w:pPr>
        <w:rPr>
          <w:i/>
          <w:iCs/>
        </w:rPr>
      </w:pPr>
    </w:p>
    <w:p w:rsidR="00242A08" w:rsidRDefault="003F5D09" w:rsidP="00242A08">
      <w:pPr>
        <w:jc w:val="center"/>
        <w:rPr>
          <w:b/>
          <w:i/>
          <w:iCs/>
        </w:rPr>
      </w:pPr>
      <w:r>
        <w:rPr>
          <w:b/>
          <w:i/>
          <w:iCs/>
        </w:rPr>
        <w:t>Članak 5</w:t>
      </w:r>
      <w:r w:rsidR="00242A08" w:rsidRPr="00B60CE7">
        <w:rPr>
          <w:b/>
          <w:i/>
          <w:iCs/>
        </w:rPr>
        <w:t>.</w:t>
      </w:r>
    </w:p>
    <w:p w:rsidR="00242A08" w:rsidRDefault="003F5D09" w:rsidP="004D28B1">
      <w:pPr>
        <w:jc w:val="both"/>
        <w:rPr>
          <w:i/>
          <w:iCs/>
        </w:rPr>
      </w:pPr>
      <w:r w:rsidRPr="003F5D09">
        <w:rPr>
          <w:i/>
          <w:iCs/>
        </w:rPr>
        <w:t>Škola ima pravo na naknadu stvarnih materijalnih troškova od podnositelja zahtjeva u svezi s pružanjem i dostavom tražene informacije.</w:t>
      </w:r>
      <w:r w:rsidR="004D28B1">
        <w:rPr>
          <w:i/>
          <w:iCs/>
        </w:rPr>
        <w:t xml:space="preserve"> </w:t>
      </w:r>
      <w:r w:rsidR="004D28B1" w:rsidRPr="004D28B1">
        <w:rPr>
          <w:i/>
          <w:iCs/>
        </w:rPr>
        <w:t>Visina naknade stvarnih materijalnih troškova određuje se prema Kriterijima za određivanje visine naknade stvarnih materijalnih troškova i troškova dostave informacije koje donosi Povjerenik za informiranje</w:t>
      </w:r>
      <w:r w:rsidR="00C06DCF">
        <w:rPr>
          <w:i/>
          <w:iCs/>
        </w:rPr>
        <w:t>, a koji su objavljeni u Narodnim novinama</w:t>
      </w:r>
      <w:r w:rsidR="004D28B1" w:rsidRPr="004D28B1">
        <w:rPr>
          <w:i/>
          <w:iCs/>
        </w:rPr>
        <w:t>.</w:t>
      </w:r>
    </w:p>
    <w:p w:rsidR="003F5D09" w:rsidRDefault="003F5D09" w:rsidP="003F5D09">
      <w:pPr>
        <w:rPr>
          <w:i/>
          <w:iCs/>
        </w:rPr>
      </w:pPr>
    </w:p>
    <w:p w:rsidR="003F5D09" w:rsidRDefault="003F5D09" w:rsidP="003F5D09">
      <w:pPr>
        <w:jc w:val="center"/>
        <w:rPr>
          <w:b/>
          <w:i/>
          <w:iCs/>
        </w:rPr>
      </w:pPr>
      <w:r>
        <w:rPr>
          <w:b/>
          <w:i/>
          <w:iCs/>
        </w:rPr>
        <w:t>Članak 6</w:t>
      </w:r>
      <w:r w:rsidRPr="00B60CE7">
        <w:rPr>
          <w:b/>
          <w:i/>
          <w:iCs/>
        </w:rPr>
        <w:t>.</w:t>
      </w:r>
    </w:p>
    <w:p w:rsidR="003F5D09" w:rsidRDefault="003F5D09" w:rsidP="004D28B1">
      <w:pPr>
        <w:jc w:val="both"/>
        <w:rPr>
          <w:i/>
          <w:iCs/>
        </w:rPr>
      </w:pPr>
      <w:r>
        <w:rPr>
          <w:i/>
          <w:iCs/>
        </w:rPr>
        <w:t>U slučaju nepotpunog ili nerazumljivog zahtjeva Škola će bez odgode pozvati podnositelja zahtjeva da ga ispravi u roku od 5 dana od dana zaprimanja poziva na ispravak. Ako podnositelj zahtjeva ne ispravi zahtjev ili ga ne ispravi na odgovarajući način, Škola će zahtjev odbaciti rješenjem.</w:t>
      </w:r>
    </w:p>
    <w:p w:rsidR="003F5D09" w:rsidRDefault="003F5D09" w:rsidP="003F5D09">
      <w:pPr>
        <w:rPr>
          <w:i/>
          <w:iCs/>
        </w:rPr>
      </w:pPr>
    </w:p>
    <w:p w:rsidR="003F5D09" w:rsidRDefault="003F5D09" w:rsidP="003F5D09">
      <w:pPr>
        <w:jc w:val="center"/>
        <w:rPr>
          <w:b/>
          <w:i/>
          <w:iCs/>
        </w:rPr>
      </w:pPr>
      <w:r w:rsidRPr="003F5D09">
        <w:rPr>
          <w:b/>
          <w:i/>
          <w:iCs/>
        </w:rPr>
        <w:t>Članak 7</w:t>
      </w:r>
      <w:r w:rsidR="004D28B1">
        <w:rPr>
          <w:b/>
          <w:i/>
          <w:iCs/>
        </w:rPr>
        <w:t>.</w:t>
      </w:r>
    </w:p>
    <w:p w:rsidR="004D28B1" w:rsidRDefault="00733A41" w:rsidP="00733A41">
      <w:pPr>
        <w:jc w:val="both"/>
        <w:rPr>
          <w:i/>
          <w:iCs/>
        </w:rPr>
      </w:pPr>
      <w:r w:rsidRPr="00733A41">
        <w:rPr>
          <w:i/>
          <w:iCs/>
        </w:rPr>
        <w:t>(1</w:t>
      </w:r>
      <w:r>
        <w:rPr>
          <w:i/>
          <w:iCs/>
        </w:rPr>
        <w:t xml:space="preserve">) </w:t>
      </w:r>
      <w:r w:rsidR="003F5D09">
        <w:rPr>
          <w:i/>
          <w:iCs/>
        </w:rPr>
        <w:t xml:space="preserve">Ukoliko </w:t>
      </w:r>
      <w:r w:rsidR="004D28B1">
        <w:rPr>
          <w:i/>
          <w:iCs/>
        </w:rPr>
        <w:t xml:space="preserve">Škola posjeduje tražene informacije te </w:t>
      </w:r>
      <w:r w:rsidR="003F5D09">
        <w:rPr>
          <w:i/>
          <w:iCs/>
        </w:rPr>
        <w:t xml:space="preserve">ne postoje zakonske zapreke za davanjem </w:t>
      </w:r>
      <w:r w:rsidR="004D28B1">
        <w:rPr>
          <w:i/>
          <w:iCs/>
        </w:rPr>
        <w:t>istih</w:t>
      </w:r>
      <w:r w:rsidR="003F5D09">
        <w:rPr>
          <w:i/>
          <w:iCs/>
        </w:rPr>
        <w:t>, a zahtjev je potpun i razumljiv, Škola će tražene informacije dati</w:t>
      </w:r>
      <w:r w:rsidR="004D28B1">
        <w:rPr>
          <w:i/>
          <w:iCs/>
        </w:rPr>
        <w:t xml:space="preserve"> u roku od 15 dana</w:t>
      </w:r>
      <w:r>
        <w:rPr>
          <w:i/>
          <w:iCs/>
        </w:rPr>
        <w:t>.</w:t>
      </w:r>
      <w:r>
        <w:rPr>
          <w:i/>
          <w:iCs/>
        </w:rPr>
        <w:br/>
        <w:t xml:space="preserve">(2) </w:t>
      </w:r>
      <w:r w:rsidR="003F5D09" w:rsidRPr="003F5D09">
        <w:rPr>
          <w:i/>
          <w:iCs/>
        </w:rPr>
        <w:t>O zahtjevu na pristup informaciji Škola će odlučiti najkasnije 15 dana od dana podnošenja urednog zahtjeva.</w:t>
      </w:r>
      <w:r w:rsidR="003F5D09">
        <w:rPr>
          <w:i/>
          <w:iCs/>
        </w:rPr>
        <w:t xml:space="preserve"> </w:t>
      </w:r>
      <w:r w:rsidR="004D28B1" w:rsidRPr="004D28B1">
        <w:rPr>
          <w:i/>
          <w:iCs/>
        </w:rPr>
        <w:t xml:space="preserve">Rokovi za ostvarivanje prava na pristup informaciji mogu se produžiti za 15 dana, računajući od dana kad je </w:t>
      </w:r>
      <w:r w:rsidR="004D28B1">
        <w:rPr>
          <w:i/>
          <w:iCs/>
        </w:rPr>
        <w:t>Škola trebala</w:t>
      </w:r>
      <w:r w:rsidR="004D28B1" w:rsidRPr="004D28B1">
        <w:rPr>
          <w:i/>
          <w:iCs/>
        </w:rPr>
        <w:t xml:space="preserve"> odlučiti o zahtjevu za pristup informaciji</w:t>
      </w:r>
      <w:r w:rsidR="004D28B1">
        <w:rPr>
          <w:i/>
          <w:iCs/>
        </w:rPr>
        <w:t xml:space="preserve"> u situacijama opisanim u članku 22. Zakona o pravu na pristup informacijama (NN 25/13, 85/15 ).</w:t>
      </w:r>
      <w:r w:rsidR="00C06DCF">
        <w:rPr>
          <w:i/>
          <w:iCs/>
        </w:rPr>
        <w:t xml:space="preserve"> Dani koje je službenik za informiranje proveo na godišnjem odmoru</w:t>
      </w:r>
      <w:r w:rsidR="005F7620">
        <w:rPr>
          <w:i/>
          <w:iCs/>
        </w:rPr>
        <w:t>, bolovanju ili plaćenom dopustu ne</w:t>
      </w:r>
      <w:r w:rsidR="00C06DCF">
        <w:rPr>
          <w:i/>
          <w:iCs/>
        </w:rPr>
        <w:t xml:space="preserve"> računaju se u rok. O produženju rokova Škola će podnositelja zahtjeva obavijestiti bez odgode, a najkasnije u roku od osam dana od dana zaprimanja urednog zahtjeva te će navesti razloge zbog kojih je rok produžen.</w:t>
      </w:r>
    </w:p>
    <w:p w:rsidR="00C06DCF" w:rsidRDefault="00C06DCF" w:rsidP="00C06DCF">
      <w:pPr>
        <w:jc w:val="both"/>
        <w:rPr>
          <w:i/>
          <w:iCs/>
        </w:rPr>
      </w:pPr>
    </w:p>
    <w:p w:rsidR="00C06DCF" w:rsidRDefault="00C06DCF" w:rsidP="00C06DCF">
      <w:pPr>
        <w:jc w:val="center"/>
        <w:rPr>
          <w:b/>
          <w:i/>
          <w:iCs/>
        </w:rPr>
      </w:pPr>
      <w:r>
        <w:rPr>
          <w:b/>
          <w:i/>
          <w:iCs/>
        </w:rPr>
        <w:t>Članak 8.</w:t>
      </w:r>
    </w:p>
    <w:p w:rsidR="00C06DCF" w:rsidRDefault="00C06DCF" w:rsidP="00C06DCF">
      <w:pPr>
        <w:rPr>
          <w:i/>
          <w:iCs/>
        </w:rPr>
      </w:pPr>
      <w:r w:rsidRPr="00C06DCF">
        <w:rPr>
          <w:i/>
          <w:iCs/>
        </w:rPr>
        <w:t>Ov</w:t>
      </w:r>
      <w:r>
        <w:rPr>
          <w:i/>
          <w:iCs/>
        </w:rPr>
        <w:t>a obavijest stupa na snagu dano</w:t>
      </w:r>
      <w:r w:rsidRPr="00C06DCF">
        <w:rPr>
          <w:i/>
          <w:iCs/>
        </w:rPr>
        <w:t>m donošenja</w:t>
      </w:r>
      <w:r>
        <w:rPr>
          <w:i/>
          <w:iCs/>
        </w:rPr>
        <w:t>.</w:t>
      </w:r>
    </w:p>
    <w:p w:rsidR="00C06DCF" w:rsidRDefault="00C06DCF" w:rsidP="00C06DCF">
      <w:pPr>
        <w:rPr>
          <w:i/>
          <w:iCs/>
        </w:rPr>
      </w:pPr>
    </w:p>
    <w:p w:rsidR="00C06DCF" w:rsidRDefault="00C06DCF" w:rsidP="00C06DCF">
      <w:pPr>
        <w:rPr>
          <w:i/>
          <w:iCs/>
        </w:rPr>
      </w:pPr>
    </w:p>
    <w:p w:rsidR="00C06DCF" w:rsidRDefault="00C06DCF" w:rsidP="00606EF9">
      <w:pPr>
        <w:ind w:left="6521"/>
        <w:rPr>
          <w:i/>
          <w:iCs/>
        </w:rPr>
      </w:pPr>
      <w:r>
        <w:rPr>
          <w:i/>
          <w:iCs/>
        </w:rPr>
        <w:t>Ravnateljica:</w:t>
      </w:r>
      <w:r w:rsidR="00606EF9">
        <w:rPr>
          <w:i/>
          <w:iCs/>
        </w:rPr>
        <w:br/>
      </w:r>
      <w:r w:rsidR="006F7356">
        <w:rPr>
          <w:i/>
          <w:iCs/>
        </w:rPr>
        <w:t>Rudolf Vučić, prof.</w:t>
      </w:r>
      <w:r w:rsidR="00A74D5D">
        <w:rPr>
          <w:i/>
          <w:iCs/>
        </w:rPr>
        <w:br/>
      </w:r>
      <w:r w:rsidR="00A74D5D">
        <w:rPr>
          <w:i/>
          <w:iCs/>
        </w:rPr>
        <w:br/>
      </w:r>
      <w:r w:rsidR="004A6B4A">
        <w:rPr>
          <w:i/>
          <w:iCs/>
        </w:rPr>
        <w:br/>
      </w:r>
    </w:p>
    <w:p w:rsidR="00C06DCF" w:rsidRDefault="00C06DCF" w:rsidP="00C06DCF">
      <w:pPr>
        <w:rPr>
          <w:i/>
          <w:iCs/>
        </w:rPr>
      </w:pPr>
      <w:r>
        <w:rPr>
          <w:i/>
          <w:iCs/>
        </w:rPr>
        <w:t>Dostaviti:</w:t>
      </w:r>
      <w:r>
        <w:rPr>
          <w:i/>
          <w:iCs/>
        </w:rPr>
        <w:br/>
        <w:t>1. Službeniku za informiranje</w:t>
      </w:r>
      <w:r>
        <w:rPr>
          <w:i/>
          <w:iCs/>
        </w:rPr>
        <w:br/>
        <w:t>2. Oglasna ploča Škole</w:t>
      </w:r>
      <w:r>
        <w:rPr>
          <w:i/>
          <w:iCs/>
        </w:rPr>
        <w:br/>
        <w:t>3. Internet stranica škole</w:t>
      </w:r>
    </w:p>
    <w:p w:rsidR="00C06DCF" w:rsidRPr="00C06DCF" w:rsidRDefault="00C06DCF" w:rsidP="00C06DCF">
      <w:pPr>
        <w:rPr>
          <w:i/>
          <w:iCs/>
        </w:rPr>
      </w:pPr>
      <w:r>
        <w:rPr>
          <w:i/>
          <w:iCs/>
        </w:rPr>
        <w:t>4. Pismohrana</w:t>
      </w:r>
    </w:p>
    <w:sectPr w:rsidR="00C06DCF" w:rsidRPr="00C06DCF" w:rsidSect="0000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98"/>
    <w:multiLevelType w:val="hybridMultilevel"/>
    <w:tmpl w:val="7E4CB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B7049"/>
    <w:multiLevelType w:val="hybridMultilevel"/>
    <w:tmpl w:val="39247DCC"/>
    <w:lvl w:ilvl="0" w:tplc="4716A0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FF5B0C"/>
    <w:multiLevelType w:val="hybridMultilevel"/>
    <w:tmpl w:val="1F767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743C"/>
    <w:multiLevelType w:val="hybridMultilevel"/>
    <w:tmpl w:val="D286D9D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EF0851"/>
    <w:multiLevelType w:val="hybridMultilevel"/>
    <w:tmpl w:val="6D8AD5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B5E63"/>
    <w:multiLevelType w:val="hybridMultilevel"/>
    <w:tmpl w:val="F4C250EE"/>
    <w:lvl w:ilvl="0" w:tplc="4E020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18"/>
    <w:rsid w:val="00004B57"/>
    <w:rsid w:val="00005147"/>
    <w:rsid w:val="00012B85"/>
    <w:rsid w:val="00024B33"/>
    <w:rsid w:val="00043661"/>
    <w:rsid w:val="000807AE"/>
    <w:rsid w:val="000865E2"/>
    <w:rsid w:val="000C495F"/>
    <w:rsid w:val="000E0516"/>
    <w:rsid w:val="001028D7"/>
    <w:rsid w:val="001333E7"/>
    <w:rsid w:val="001B1459"/>
    <w:rsid w:val="001B658A"/>
    <w:rsid w:val="002101B5"/>
    <w:rsid w:val="00220B42"/>
    <w:rsid w:val="0024221A"/>
    <w:rsid w:val="00242A08"/>
    <w:rsid w:val="00272847"/>
    <w:rsid w:val="0028198D"/>
    <w:rsid w:val="002B4CE8"/>
    <w:rsid w:val="002F682D"/>
    <w:rsid w:val="003B407B"/>
    <w:rsid w:val="003F5D09"/>
    <w:rsid w:val="0042456D"/>
    <w:rsid w:val="00457898"/>
    <w:rsid w:val="00465701"/>
    <w:rsid w:val="004A5957"/>
    <w:rsid w:val="004A6B4A"/>
    <w:rsid w:val="004D28B1"/>
    <w:rsid w:val="004E7BDB"/>
    <w:rsid w:val="00552F15"/>
    <w:rsid w:val="005F0E79"/>
    <w:rsid w:val="005F7620"/>
    <w:rsid w:val="00606EF9"/>
    <w:rsid w:val="006767CA"/>
    <w:rsid w:val="006A2F6C"/>
    <w:rsid w:val="006F7356"/>
    <w:rsid w:val="0070282D"/>
    <w:rsid w:val="00733A41"/>
    <w:rsid w:val="007B516A"/>
    <w:rsid w:val="007C2074"/>
    <w:rsid w:val="00807529"/>
    <w:rsid w:val="00863C00"/>
    <w:rsid w:val="00865215"/>
    <w:rsid w:val="00881A4C"/>
    <w:rsid w:val="008D35A2"/>
    <w:rsid w:val="00922FDB"/>
    <w:rsid w:val="00A70A4F"/>
    <w:rsid w:val="00A74D5D"/>
    <w:rsid w:val="00B13AD1"/>
    <w:rsid w:val="00B60A2B"/>
    <w:rsid w:val="00B60CE7"/>
    <w:rsid w:val="00B7084D"/>
    <w:rsid w:val="00BC5174"/>
    <w:rsid w:val="00BF4BE3"/>
    <w:rsid w:val="00C06DCF"/>
    <w:rsid w:val="00C34504"/>
    <w:rsid w:val="00CD4418"/>
    <w:rsid w:val="00CF3F0D"/>
    <w:rsid w:val="00D13D4C"/>
    <w:rsid w:val="00D240A3"/>
    <w:rsid w:val="00D272B5"/>
    <w:rsid w:val="00E03169"/>
    <w:rsid w:val="00EC11B3"/>
    <w:rsid w:val="00F11A53"/>
    <w:rsid w:val="00F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14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05147"/>
    <w:pPr>
      <w:keepNext/>
      <w:outlineLvl w:val="0"/>
    </w:pPr>
    <w:rPr>
      <w:i/>
      <w:iCs/>
    </w:rPr>
  </w:style>
  <w:style w:type="paragraph" w:styleId="Naslov2">
    <w:name w:val="heading 2"/>
    <w:basedOn w:val="Normal"/>
    <w:next w:val="Normal"/>
    <w:link w:val="Naslov2Char"/>
    <w:qFormat/>
    <w:rsid w:val="00005147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005147"/>
    <w:pPr>
      <w:keepNext/>
      <w:ind w:left="360"/>
      <w:outlineLvl w:val="2"/>
    </w:pPr>
    <w:rPr>
      <w:i/>
      <w:iCs/>
    </w:rPr>
  </w:style>
  <w:style w:type="paragraph" w:styleId="Naslov4">
    <w:name w:val="heading 4"/>
    <w:basedOn w:val="Normal"/>
    <w:next w:val="Normal"/>
    <w:qFormat/>
    <w:rsid w:val="00005147"/>
    <w:pPr>
      <w:keepNext/>
      <w:jc w:val="center"/>
      <w:outlineLvl w:val="3"/>
    </w:pPr>
    <w:rPr>
      <w:b/>
      <w:bCs/>
      <w:i/>
      <w:iCs/>
      <w:sz w:val="40"/>
    </w:rPr>
  </w:style>
  <w:style w:type="paragraph" w:styleId="Naslov5">
    <w:name w:val="heading 5"/>
    <w:basedOn w:val="Normal"/>
    <w:next w:val="Normal"/>
    <w:qFormat/>
    <w:rsid w:val="00005147"/>
    <w:pPr>
      <w:keepNext/>
      <w:ind w:left="360"/>
      <w:jc w:val="center"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24B33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C5174"/>
    <w:rPr>
      <w:i/>
      <w:iCs/>
      <w:sz w:val="24"/>
      <w:szCs w:val="24"/>
      <w:lang w:eastAsia="hr-HR"/>
    </w:rPr>
  </w:style>
  <w:style w:type="character" w:customStyle="1" w:styleId="Naslov2Char">
    <w:name w:val="Naslov 2 Char"/>
    <w:link w:val="Naslov2"/>
    <w:rsid w:val="00BC5174"/>
    <w:rPr>
      <w:b/>
      <w:bCs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35A2"/>
    <w:pPr>
      <w:ind w:left="708"/>
    </w:pPr>
  </w:style>
  <w:style w:type="character" w:styleId="Hiperveza">
    <w:name w:val="Hyperlink"/>
    <w:basedOn w:val="Zadanifontodlomka"/>
    <w:rsid w:val="00242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14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05147"/>
    <w:pPr>
      <w:keepNext/>
      <w:outlineLvl w:val="0"/>
    </w:pPr>
    <w:rPr>
      <w:i/>
      <w:iCs/>
    </w:rPr>
  </w:style>
  <w:style w:type="paragraph" w:styleId="Naslov2">
    <w:name w:val="heading 2"/>
    <w:basedOn w:val="Normal"/>
    <w:next w:val="Normal"/>
    <w:link w:val="Naslov2Char"/>
    <w:qFormat/>
    <w:rsid w:val="00005147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005147"/>
    <w:pPr>
      <w:keepNext/>
      <w:ind w:left="360"/>
      <w:outlineLvl w:val="2"/>
    </w:pPr>
    <w:rPr>
      <w:i/>
      <w:iCs/>
    </w:rPr>
  </w:style>
  <w:style w:type="paragraph" w:styleId="Naslov4">
    <w:name w:val="heading 4"/>
    <w:basedOn w:val="Normal"/>
    <w:next w:val="Normal"/>
    <w:qFormat/>
    <w:rsid w:val="00005147"/>
    <w:pPr>
      <w:keepNext/>
      <w:jc w:val="center"/>
      <w:outlineLvl w:val="3"/>
    </w:pPr>
    <w:rPr>
      <w:b/>
      <w:bCs/>
      <w:i/>
      <w:iCs/>
      <w:sz w:val="40"/>
    </w:rPr>
  </w:style>
  <w:style w:type="paragraph" w:styleId="Naslov5">
    <w:name w:val="heading 5"/>
    <w:basedOn w:val="Normal"/>
    <w:next w:val="Normal"/>
    <w:qFormat/>
    <w:rsid w:val="00005147"/>
    <w:pPr>
      <w:keepNext/>
      <w:ind w:left="360"/>
      <w:jc w:val="center"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24B33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C5174"/>
    <w:rPr>
      <w:i/>
      <w:iCs/>
      <w:sz w:val="24"/>
      <w:szCs w:val="24"/>
      <w:lang w:eastAsia="hr-HR"/>
    </w:rPr>
  </w:style>
  <w:style w:type="character" w:customStyle="1" w:styleId="Naslov2Char">
    <w:name w:val="Naslov 2 Char"/>
    <w:link w:val="Naslov2"/>
    <w:rsid w:val="00BC5174"/>
    <w:rPr>
      <w:b/>
      <w:bCs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35A2"/>
    <w:pPr>
      <w:ind w:left="708"/>
    </w:pPr>
  </w:style>
  <w:style w:type="character" w:styleId="Hiperveza">
    <w:name w:val="Hyperlink"/>
    <w:basedOn w:val="Zadanifontodlomka"/>
    <w:rsid w:val="00242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zbena-ilukacica-si.skole.hr/skola/dokumen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Glazbena škola</dc:creator>
  <cp:lastModifiedBy>Eni Vuletic</cp:lastModifiedBy>
  <cp:revision>5</cp:revision>
  <cp:lastPrinted>2020-01-27T12:38:00Z</cp:lastPrinted>
  <dcterms:created xsi:type="dcterms:W3CDTF">2017-12-21T10:20:00Z</dcterms:created>
  <dcterms:modified xsi:type="dcterms:W3CDTF">2020-01-27T12:38:00Z</dcterms:modified>
</cp:coreProperties>
</file>